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2226ED" w:rsidRDefault="00314C2B">
      <w:pPr>
        <w:rPr>
          <w:rFonts w:ascii="Calibri" w:hAnsi="Calibri" w:cs="Calibri"/>
          <w:b/>
          <w:color w:val="000000" w:themeColor="text1"/>
          <w:sz w:val="28"/>
          <w:bdr w:val="none" w:sz="0" w:space="0" w:color="auto" w:frame="1"/>
        </w:rPr>
      </w:pPr>
      <w:r>
        <w:rPr>
          <w:rFonts w:ascii="Calibri" w:hAnsi="Calibri"/>
          <w:sz w:val="52"/>
        </w:rPr>
        <w:t>Press release</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B0ACAE3" w14:textId="77777777" w:rsidR="004330C6" w:rsidRPr="002226ED" w:rsidRDefault="004330C6" w:rsidP="003817D3">
      <w:pPr>
        <w:rPr>
          <w:rFonts w:ascii="Calibri" w:hAnsi="Calibri" w:cs="Calibri"/>
          <w:b/>
          <w:color w:val="000000" w:themeColor="text1"/>
          <w:sz w:val="28"/>
          <w:bdr w:val="none" w:sz="0" w:space="0" w:color="auto" w:frame="1"/>
        </w:rPr>
      </w:pPr>
    </w:p>
    <w:p w14:paraId="7816336A" w14:textId="478FFF2E" w:rsidR="00980FEE" w:rsidRPr="006A5260" w:rsidRDefault="009145CC">
      <w:pPr>
        <w:rPr>
          <w:rFonts w:ascii="Calibri" w:hAnsi="Calibri" w:cs="Calibri"/>
          <w:b/>
          <w:bCs/>
          <w:sz w:val="44"/>
          <w:szCs w:val="44"/>
        </w:rPr>
      </w:pPr>
      <w:r w:rsidRPr="006A5260">
        <w:rPr>
          <w:rFonts w:ascii="Calibri" w:hAnsi="Calibri"/>
          <w:b/>
          <w:sz w:val="44"/>
        </w:rPr>
        <w:t xml:space="preserve">LD Systems </w:t>
      </w:r>
      <w:r w:rsidR="00314C5A" w:rsidRPr="006A5260">
        <w:rPr>
          <w:rFonts w:ascii="Calibri" w:hAnsi="Calibri"/>
          <w:b/>
          <w:sz w:val="44"/>
        </w:rPr>
        <w:t xml:space="preserve">MAILA® </w:t>
      </w:r>
      <w:proofErr w:type="gramStart"/>
      <w:r w:rsidR="00314C5A" w:rsidRPr="006A5260">
        <w:rPr>
          <w:rFonts w:ascii="Calibri" w:hAnsi="Calibri"/>
          <w:b/>
          <w:sz w:val="44"/>
        </w:rPr>
        <w:t>goes</w:t>
      </w:r>
      <w:proofErr w:type="gramEnd"/>
      <w:r w:rsidR="00314C5A" w:rsidRPr="006A5260">
        <w:rPr>
          <w:rFonts w:ascii="Calibri" w:hAnsi="Calibri"/>
          <w:b/>
          <w:sz w:val="44"/>
        </w:rPr>
        <w:t xml:space="preserve"> USA – Adam Hall Group has its US premiere at the 2025 NAMM Show</w:t>
      </w:r>
    </w:p>
    <w:p w14:paraId="06BF5841" w14:textId="77777777" w:rsidR="00323EFE" w:rsidRPr="006A5260" w:rsidRDefault="00323EFE" w:rsidP="00323EFE">
      <w:pPr>
        <w:rPr>
          <w:rFonts w:ascii="Calibri" w:hAnsi="Calibri" w:cs="Calibri"/>
          <w:sz w:val="44"/>
          <w:szCs w:val="44"/>
        </w:rPr>
      </w:pPr>
    </w:p>
    <w:p w14:paraId="23A76852" w14:textId="5B7B154F" w:rsidR="00474893" w:rsidRPr="006A5260" w:rsidRDefault="00314C2B">
      <w:pPr>
        <w:rPr>
          <w:rFonts w:ascii="Calibri" w:hAnsi="Calibri" w:cs="Calibri"/>
          <w:b/>
          <w:bCs/>
          <w:sz w:val="22"/>
          <w:szCs w:val="22"/>
        </w:rPr>
      </w:pPr>
      <w:r w:rsidRPr="006A5260">
        <w:rPr>
          <w:rFonts w:ascii="Calibri" w:hAnsi="Calibri"/>
          <w:b/>
          <w:color w:val="000000" w:themeColor="text1"/>
          <w:sz w:val="22"/>
        </w:rPr>
        <w:t>Neu-</w:t>
      </w:r>
      <w:proofErr w:type="spellStart"/>
      <w:r w:rsidRPr="006A5260">
        <w:rPr>
          <w:rFonts w:ascii="Calibri" w:hAnsi="Calibri"/>
          <w:b/>
          <w:color w:val="000000" w:themeColor="text1"/>
          <w:sz w:val="22"/>
        </w:rPr>
        <w:t>Anspach</w:t>
      </w:r>
      <w:proofErr w:type="spellEnd"/>
      <w:r w:rsidRPr="006A5260">
        <w:rPr>
          <w:rFonts w:ascii="Calibri" w:hAnsi="Calibri"/>
          <w:b/>
          <w:color w:val="000000" w:themeColor="text1"/>
          <w:sz w:val="22"/>
        </w:rPr>
        <w:t xml:space="preserve">, Germany // 11 December 2024 // The </w:t>
      </w:r>
      <w:r w:rsidRPr="006A5260">
        <w:rPr>
          <w:rFonts w:ascii="Calibri" w:hAnsi="Calibri"/>
          <w:b/>
          <w:sz w:val="22"/>
        </w:rPr>
        <w:t xml:space="preserve">Adam Hall Group is coming to the 2025 NAMM Show in Anaheim, California. From 21 to 25 January, the leading German manufacturer of event technology and music equipment will present a multitude of new products and highlights from its LD Systems, Gravity, </w:t>
      </w:r>
      <w:proofErr w:type="gramStart"/>
      <w:r w:rsidRPr="006A5260">
        <w:rPr>
          <w:rFonts w:ascii="Calibri" w:hAnsi="Calibri"/>
          <w:b/>
          <w:sz w:val="22"/>
        </w:rPr>
        <w:t>Palmer</w:t>
      </w:r>
      <w:proofErr w:type="gramEnd"/>
      <w:r w:rsidRPr="006A5260">
        <w:rPr>
          <w:rFonts w:ascii="Calibri" w:hAnsi="Calibri"/>
          <w:b/>
          <w:sz w:val="22"/>
        </w:rPr>
        <w:t xml:space="preserve"> and Adam Hall Cables brands. The US premiere of the LD Systems MAILA line array system and the new mobile Bluetooth® PA systems from the ANNY series will take centre stage. At the trade fair, the Adam Hall Group will also be presenting the latest stand solutions from Gravity, </w:t>
      </w:r>
      <w:proofErr w:type="gramStart"/>
      <w:r w:rsidRPr="006A5260">
        <w:rPr>
          <w:rFonts w:ascii="Calibri" w:hAnsi="Calibri"/>
          <w:b/>
          <w:sz w:val="22"/>
        </w:rPr>
        <w:t>Palmer</w:t>
      </w:r>
      <w:proofErr w:type="gramEnd"/>
      <w:r w:rsidRPr="006A5260">
        <w:rPr>
          <w:rFonts w:ascii="Calibri" w:hAnsi="Calibri"/>
          <w:b/>
          <w:sz w:val="22"/>
        </w:rPr>
        <w:t xml:space="preserve"> and the Adam Hall Cables portfolio.</w:t>
      </w:r>
    </w:p>
    <w:p w14:paraId="01E349FE" w14:textId="77777777" w:rsidR="0028728B" w:rsidRPr="006A5260" w:rsidRDefault="0028728B" w:rsidP="0055401F">
      <w:pPr>
        <w:rPr>
          <w:rFonts w:ascii="Calibri" w:hAnsi="Calibri" w:cs="Calibri"/>
          <w:color w:val="000000" w:themeColor="text1"/>
          <w:sz w:val="22"/>
          <w:szCs w:val="22"/>
        </w:rPr>
      </w:pPr>
    </w:p>
    <w:p w14:paraId="22BF222B" w14:textId="20D8A533" w:rsidR="00D67F19" w:rsidRPr="006A5260" w:rsidRDefault="001A1F39">
      <w:pPr>
        <w:rPr>
          <w:rFonts w:ascii="Calibri" w:hAnsi="Calibri" w:cs="Calibri"/>
          <w:sz w:val="22"/>
          <w:szCs w:val="22"/>
        </w:rPr>
      </w:pPr>
      <w:r w:rsidRPr="006A5260">
        <w:rPr>
          <w:rFonts w:ascii="Calibri" w:hAnsi="Calibri"/>
          <w:sz w:val="22"/>
        </w:rPr>
        <w:t xml:space="preserve">In recent years, the North American subsidiary of the Adam Hall Group – Adam Hall North America Inc. – has steadily expanded its presence and portfolio in North America. In addition to the comprehensive availability of </w:t>
      </w:r>
      <w:r w:rsidR="009145CC" w:rsidRPr="006A5260">
        <w:rPr>
          <w:rFonts w:ascii="Calibri" w:hAnsi="Calibri"/>
          <w:sz w:val="22"/>
        </w:rPr>
        <w:t xml:space="preserve">the Adam Hall </w:t>
      </w:r>
      <w:r w:rsidRPr="006A5260">
        <w:rPr>
          <w:rFonts w:ascii="Calibri" w:hAnsi="Calibri"/>
          <w:sz w:val="22"/>
        </w:rPr>
        <w:t>brands via a broad POS and online dealer network, Adam Hall North America is now also targeting the pro audio sector.</w:t>
      </w:r>
    </w:p>
    <w:p w14:paraId="461C3175" w14:textId="77777777" w:rsidR="0028728B" w:rsidRPr="006A5260" w:rsidRDefault="0028728B" w:rsidP="0055401F">
      <w:pPr>
        <w:rPr>
          <w:rFonts w:ascii="Calibri" w:hAnsi="Calibri" w:cs="Calibri"/>
          <w:b/>
          <w:bCs/>
          <w:color w:val="000000" w:themeColor="text1"/>
          <w:sz w:val="22"/>
          <w:szCs w:val="22"/>
        </w:rPr>
      </w:pPr>
    </w:p>
    <w:p w14:paraId="42A22ECF" w14:textId="28B34E7C" w:rsidR="00980FEE" w:rsidRPr="006A5260" w:rsidRDefault="00314C2B">
      <w:pPr>
        <w:rPr>
          <w:rFonts w:ascii="Calibri" w:hAnsi="Calibri" w:cs="Calibri"/>
          <w:b/>
          <w:bCs/>
          <w:color w:val="000000" w:themeColor="text1"/>
          <w:sz w:val="22"/>
          <w:szCs w:val="22"/>
        </w:rPr>
      </w:pPr>
      <w:r w:rsidRPr="006A5260">
        <w:rPr>
          <w:rFonts w:ascii="Calibri" w:hAnsi="Calibri"/>
          <w:b/>
          <w:color w:val="000000" w:themeColor="text1"/>
          <w:sz w:val="22"/>
        </w:rPr>
        <w:t xml:space="preserve">LD Systems MAILA® </w:t>
      </w:r>
    </w:p>
    <w:p w14:paraId="4E9EAB32" w14:textId="308DD7C9" w:rsidR="004038BF" w:rsidRPr="006A5260" w:rsidRDefault="003B5B3E" w:rsidP="0042709A">
      <w:pPr>
        <w:rPr>
          <w:rFonts w:ascii="Calibri" w:hAnsi="Calibri" w:cs="Calibri"/>
          <w:sz w:val="22"/>
          <w:szCs w:val="22"/>
        </w:rPr>
      </w:pPr>
      <w:r w:rsidRPr="006A5260">
        <w:rPr>
          <w:rFonts w:ascii="Calibri" w:hAnsi="Calibri"/>
          <w:color w:val="000000" w:themeColor="text1"/>
          <w:sz w:val="22"/>
        </w:rPr>
        <w:t>For the first time, LD Systems is presenting its MAILA (Modular All-Round Intelligent Line</w:t>
      </w:r>
      <w:r w:rsidR="00F3463F" w:rsidRPr="006A5260">
        <w:rPr>
          <w:rFonts w:ascii="Calibri" w:hAnsi="Calibri"/>
          <w:color w:val="000000" w:themeColor="text1"/>
          <w:sz w:val="22"/>
        </w:rPr>
        <w:t xml:space="preserve"> </w:t>
      </w:r>
      <w:r w:rsidRPr="006A5260">
        <w:rPr>
          <w:rFonts w:ascii="Calibri" w:hAnsi="Calibri"/>
          <w:color w:val="000000" w:themeColor="text1"/>
          <w:sz w:val="22"/>
        </w:rPr>
        <w:t xml:space="preserve">Array) system on US soil. </w:t>
      </w:r>
      <w:r w:rsidRPr="006A5260">
        <w:rPr>
          <w:rFonts w:ascii="Calibri" w:hAnsi="Calibri"/>
          <w:color w:val="000000"/>
          <w:sz w:val="22"/>
        </w:rPr>
        <w:t xml:space="preserve">MAILA is </w:t>
      </w:r>
      <w:r w:rsidRPr="006A5260">
        <w:rPr>
          <w:rFonts w:ascii="Calibri" w:hAnsi="Calibri"/>
          <w:sz w:val="22"/>
        </w:rPr>
        <w:t xml:space="preserve">not just "one" fixture but a scalable sound system that sets new standards for user-friendliness and </w:t>
      </w:r>
      <w:r w:rsidRPr="006A5260">
        <w:rPr>
          <w:rFonts w:ascii="Calibri" w:hAnsi="Calibri"/>
          <w:color w:val="000000"/>
          <w:sz w:val="22"/>
        </w:rPr>
        <w:t>flexibility in the professional rental market.</w:t>
      </w:r>
      <w:r w:rsidRPr="006A5260">
        <w:rPr>
          <w:rFonts w:ascii="Calibri" w:hAnsi="Calibri"/>
          <w:sz w:val="22"/>
        </w:rPr>
        <w:t xml:space="preserve"> With its four basic elements – MAILA SAT satellite module, MAILA COL column module, MAILA SPA amplifier module and MAILA SUB subwoofer – MAILA enables scalable system configurations for a wide range of PA applications.</w:t>
      </w:r>
      <w:r w:rsidR="009145CC" w:rsidRPr="006A5260">
        <w:t xml:space="preserve"> </w:t>
      </w:r>
      <w:r w:rsidR="009145CC" w:rsidRPr="006A5260">
        <w:rPr>
          <w:rFonts w:ascii="Calibri" w:hAnsi="Calibri"/>
          <w:sz w:val="22"/>
        </w:rPr>
        <w:t xml:space="preserve">In addition, MAILA takes user-friendliness in the line array sector to a new level with the patented and German-developed wireless </w:t>
      </w:r>
      <w:proofErr w:type="spellStart"/>
      <w:r w:rsidR="009145CC" w:rsidRPr="006A5260">
        <w:rPr>
          <w:rFonts w:ascii="Calibri" w:hAnsi="Calibri"/>
          <w:sz w:val="22"/>
        </w:rPr>
        <w:t>SmartLink</w:t>
      </w:r>
      <w:proofErr w:type="spellEnd"/>
      <w:r w:rsidR="009145CC" w:rsidRPr="006A5260">
        <w:rPr>
          <w:rFonts w:ascii="Calibri" w:hAnsi="Calibri"/>
          <w:sz w:val="22"/>
        </w:rPr>
        <w:t xml:space="preserve">+® connection, the MAILA Set-Up APP and the </w:t>
      </w:r>
      <w:proofErr w:type="spellStart"/>
      <w:r w:rsidR="009145CC" w:rsidRPr="006A5260">
        <w:rPr>
          <w:rFonts w:ascii="Calibri" w:hAnsi="Calibri"/>
          <w:sz w:val="22"/>
        </w:rPr>
        <w:t>EasySplay</w:t>
      </w:r>
      <w:proofErr w:type="spellEnd"/>
      <w:r w:rsidR="009145CC" w:rsidRPr="006A5260">
        <w:rPr>
          <w:rFonts w:ascii="Calibri" w:hAnsi="Calibri"/>
          <w:sz w:val="22"/>
        </w:rPr>
        <w:t>® mechanism</w:t>
      </w:r>
      <w:r w:rsidRPr="006A5260">
        <w:rPr>
          <w:rFonts w:ascii="Calibri" w:hAnsi="Calibri"/>
          <w:sz w:val="22"/>
        </w:rPr>
        <w:t>. The revolutionary mechanism allows users to adjust the tilt of each separate satellite almost continuously from 0° to 8°.</w:t>
      </w:r>
      <w:r w:rsidR="009145CC" w:rsidRPr="006A5260">
        <w:rPr>
          <w:rFonts w:ascii="Calibri" w:hAnsi="Calibri"/>
          <w:sz w:val="22"/>
        </w:rPr>
        <w:t xml:space="preserve"> Find more information on </w:t>
      </w:r>
      <w:hyperlink r:id="rId7" w:history="1">
        <w:r w:rsidR="009145CC" w:rsidRPr="006A5260">
          <w:rPr>
            <w:rStyle w:val="Hyperlink"/>
            <w:rFonts w:ascii="Calibri" w:eastAsiaTheme="minorEastAsia" w:hAnsi="Calibri" w:cs="Calibri"/>
            <w:sz w:val="22"/>
            <w:szCs w:val="22"/>
          </w:rPr>
          <w:t>ld-systems.com/</w:t>
        </w:r>
        <w:proofErr w:type="spellStart"/>
        <w:r w:rsidR="009145CC" w:rsidRPr="006A5260">
          <w:rPr>
            <w:rStyle w:val="Hyperlink"/>
            <w:rFonts w:ascii="Calibri" w:eastAsiaTheme="minorEastAsia" w:hAnsi="Calibri" w:cs="Calibri"/>
            <w:sz w:val="22"/>
            <w:szCs w:val="22"/>
          </w:rPr>
          <w:t>maila</w:t>
        </w:r>
        <w:proofErr w:type="spellEnd"/>
      </w:hyperlink>
    </w:p>
    <w:p w14:paraId="48A66BAC" w14:textId="77777777" w:rsidR="009735B7" w:rsidRPr="006A5260" w:rsidRDefault="009735B7">
      <w:pPr>
        <w:pStyle w:val="StandardWeb"/>
        <w:spacing w:before="0" w:beforeAutospacing="0" w:after="0" w:afterAutospacing="0"/>
        <w:rPr>
          <w:rFonts w:ascii="Calibri" w:hAnsi="Calibri" w:cs="Calibri"/>
          <w:color w:val="000000" w:themeColor="text1"/>
          <w:sz w:val="22"/>
          <w:szCs w:val="22"/>
        </w:rPr>
      </w:pPr>
    </w:p>
    <w:p w14:paraId="5FDC27B0" w14:textId="0D049867" w:rsidR="002D447E" w:rsidRPr="006A5260" w:rsidRDefault="009735B7" w:rsidP="005B1BD9">
      <w:pPr>
        <w:pStyle w:val="StandardWeb"/>
        <w:spacing w:before="0" w:beforeAutospacing="0" w:after="0" w:afterAutospacing="0"/>
        <w:rPr>
          <w:rFonts w:ascii="Calibri" w:hAnsi="Calibri" w:cs="Calibri"/>
          <w:sz w:val="22"/>
          <w:szCs w:val="22"/>
        </w:rPr>
      </w:pPr>
      <w:r w:rsidRPr="006A5260">
        <w:rPr>
          <w:rFonts w:ascii="Calibri" w:hAnsi="Calibri"/>
          <w:color w:val="000000" w:themeColor="text1"/>
          <w:sz w:val="22"/>
        </w:rPr>
        <w:t xml:space="preserve">For the US market launch at the NAMM Show, </w:t>
      </w:r>
      <w:r w:rsidRPr="006A5260">
        <w:rPr>
          <w:rFonts w:ascii="Calibri" w:hAnsi="Calibri"/>
          <w:sz w:val="22"/>
        </w:rPr>
        <w:t xml:space="preserve">LD Systems will be presenting the line array system with a live drummer. The </w:t>
      </w:r>
      <w:r w:rsidR="002D447E" w:rsidRPr="006A5260">
        <w:rPr>
          <w:rFonts w:ascii="Calibri" w:hAnsi="Calibri"/>
          <w:b/>
          <w:bCs/>
          <w:sz w:val="22"/>
          <w:szCs w:val="22"/>
        </w:rPr>
        <w:t>MAILA Sound Demos</w:t>
      </w:r>
      <w:r w:rsidRPr="006A5260">
        <w:rPr>
          <w:rFonts w:ascii="Calibri" w:hAnsi="Calibri"/>
          <w:sz w:val="22"/>
        </w:rPr>
        <w:t xml:space="preserve"> will take place from 23 to 25 January at 11 am, 1 pm, 3 pm and 5 pm (the 5 pm demo only on 23 and 24 January) in room #17102 on ACC North Level 2.</w:t>
      </w:r>
    </w:p>
    <w:p w14:paraId="11A82C9D" w14:textId="77777777" w:rsidR="00C04EC8" w:rsidRPr="006A5260" w:rsidRDefault="00C04EC8" w:rsidP="0055401F">
      <w:pPr>
        <w:rPr>
          <w:rFonts w:ascii="Calibri" w:hAnsi="Calibri" w:cs="Calibri"/>
          <w:sz w:val="22"/>
          <w:szCs w:val="22"/>
        </w:rPr>
      </w:pPr>
    </w:p>
    <w:p w14:paraId="6D02C52A" w14:textId="01D6A8CB" w:rsidR="00980FEE" w:rsidRPr="006A5260" w:rsidRDefault="003C2FC5">
      <w:pPr>
        <w:rPr>
          <w:rFonts w:ascii="Calibri" w:hAnsi="Calibri" w:cs="Calibri"/>
          <w:b/>
          <w:bCs/>
          <w:color w:val="000000" w:themeColor="text1"/>
          <w:sz w:val="22"/>
          <w:szCs w:val="22"/>
        </w:rPr>
      </w:pPr>
      <w:r w:rsidRPr="006A5260">
        <w:rPr>
          <w:rFonts w:ascii="Calibri" w:hAnsi="Calibri"/>
          <w:b/>
          <w:color w:val="000000" w:themeColor="text1"/>
          <w:sz w:val="22"/>
        </w:rPr>
        <w:t>LD Systems ANNY</w:t>
      </w:r>
    </w:p>
    <w:p w14:paraId="587E53B9" w14:textId="05ADE05F" w:rsidR="001C0EB3" w:rsidRPr="002226ED" w:rsidRDefault="00222BA4" w:rsidP="001C0EB3">
      <w:pPr>
        <w:rPr>
          <w:rFonts w:ascii="Calibri" w:hAnsi="Calibri" w:cs="Calibri"/>
          <w:color w:val="000000" w:themeColor="text1"/>
          <w:sz w:val="22"/>
          <w:szCs w:val="22"/>
        </w:rPr>
      </w:pPr>
      <w:r w:rsidRPr="006A5260">
        <w:rPr>
          <w:rFonts w:ascii="Calibri" w:hAnsi="Calibri"/>
          <w:color w:val="000000" w:themeColor="text1"/>
          <w:sz w:val="22"/>
        </w:rPr>
        <w:t xml:space="preserve">The ANNY series from LD Systems offers battery-powered all-in-one audio solutions for musicians, singer-songwriters, street art performers, and all users who appreciate the lifestyle convenience of a Bluetooth speaker and still value high-quality sound and professional equipment. Whether for mobile live gigs, speech reinforcement in schools, or simply good sound on the go, far away from any power socket, ANNY is a fully fledged PA system with an integrated mixer, effects and wireless microphone that transforms any location </w:t>
      </w:r>
      <w:r w:rsidRPr="006A5260">
        <w:rPr>
          <w:rFonts w:ascii="Calibri" w:hAnsi="Calibri"/>
          <w:color w:val="000000" w:themeColor="text1"/>
          <w:sz w:val="22"/>
        </w:rPr>
        <w:lastRenderedPageBreak/>
        <w:t>into a stage. ANNY® is available in two sizes and versions: ANNY® 10 (10" woofer + 1" tweeter) and ANNY® 8 (8" woofer + 1" tweeter), each with a handheld or headset wireless microphone.</w:t>
      </w:r>
    </w:p>
    <w:p w14:paraId="46899A31" w14:textId="77777777" w:rsidR="00474893" w:rsidRPr="002226ED" w:rsidRDefault="00474893" w:rsidP="0072596D">
      <w:pPr>
        <w:rPr>
          <w:rFonts w:ascii="Calibri" w:hAnsi="Calibri" w:cs="Calibri"/>
          <w:sz w:val="22"/>
          <w:szCs w:val="22"/>
        </w:rPr>
      </w:pPr>
    </w:p>
    <w:p w14:paraId="5D557000" w14:textId="77777777" w:rsidR="00953356" w:rsidRPr="002226ED" w:rsidRDefault="00640A72" w:rsidP="0072596D">
      <w:pPr>
        <w:rPr>
          <w:rFonts w:ascii="Calibri" w:hAnsi="Calibri" w:cs="Calibri"/>
          <w:b/>
          <w:bCs/>
          <w:sz w:val="22"/>
          <w:szCs w:val="22"/>
        </w:rPr>
      </w:pPr>
      <w:r>
        <w:rPr>
          <w:rFonts w:ascii="Calibri" w:hAnsi="Calibri"/>
          <w:b/>
          <w:sz w:val="22"/>
        </w:rPr>
        <w:t>Strictly confidential – world premiere at the NAMM Show</w:t>
      </w:r>
    </w:p>
    <w:p w14:paraId="3AB08BCB" w14:textId="6F784677" w:rsidR="00640A72" w:rsidRPr="002226ED" w:rsidRDefault="00A1410E" w:rsidP="0072596D">
      <w:pPr>
        <w:rPr>
          <w:rFonts w:ascii="Calibri" w:hAnsi="Calibri" w:cs="Calibri"/>
          <w:b/>
          <w:bCs/>
          <w:sz w:val="22"/>
          <w:szCs w:val="22"/>
        </w:rPr>
      </w:pPr>
      <w:r>
        <w:rPr>
          <w:rFonts w:ascii="Calibri" w:hAnsi="Calibri"/>
          <w:sz w:val="22"/>
        </w:rPr>
        <w:t xml:space="preserve">In addition to MAILA and ANNY, </w:t>
      </w:r>
      <w:r w:rsidR="00F3463F" w:rsidRPr="00F3463F">
        <w:rPr>
          <w:rFonts w:ascii="Calibri" w:hAnsi="Calibri"/>
          <w:sz w:val="22"/>
        </w:rPr>
        <w:t>LD Systems will be giving all visitors to its stand at the NAMM Show an exclusive first look at another product highlight.</w:t>
      </w:r>
    </w:p>
    <w:p w14:paraId="4E40EA7A" w14:textId="77777777" w:rsidR="00474893" w:rsidRPr="002226ED" w:rsidRDefault="00474893" w:rsidP="0072596D">
      <w:pPr>
        <w:rPr>
          <w:rFonts w:ascii="Calibri" w:hAnsi="Calibri" w:cs="Calibri"/>
          <w:sz w:val="22"/>
          <w:szCs w:val="22"/>
        </w:rPr>
      </w:pPr>
    </w:p>
    <w:p w14:paraId="337FA67B" w14:textId="2FD97296" w:rsidR="00D81BB4" w:rsidRPr="002226ED" w:rsidRDefault="00D81BB4" w:rsidP="0072596D">
      <w:pPr>
        <w:rPr>
          <w:rFonts w:ascii="Calibri" w:hAnsi="Calibri" w:cs="Calibri"/>
          <w:b/>
          <w:bCs/>
          <w:sz w:val="22"/>
          <w:szCs w:val="22"/>
        </w:rPr>
      </w:pPr>
      <w:r>
        <w:rPr>
          <w:rFonts w:ascii="Calibri" w:hAnsi="Calibri"/>
          <w:b/>
          <w:sz w:val="22"/>
        </w:rPr>
        <w:t>Gravity &amp; Palmer</w:t>
      </w:r>
    </w:p>
    <w:p w14:paraId="00A30A70" w14:textId="2A24A80D" w:rsidR="0072596D" w:rsidRPr="002226ED" w:rsidRDefault="0072596D" w:rsidP="0072596D">
      <w:pPr>
        <w:rPr>
          <w:rFonts w:ascii="Calibri" w:hAnsi="Calibri" w:cs="Calibri"/>
          <w:color w:val="000000" w:themeColor="text1"/>
          <w:sz w:val="22"/>
          <w:szCs w:val="22"/>
          <w:bdr w:val="none" w:sz="0" w:space="0" w:color="auto" w:frame="1"/>
        </w:rPr>
      </w:pPr>
      <w:r>
        <w:rPr>
          <w:rFonts w:ascii="Calibri" w:hAnsi="Calibri"/>
          <w:sz w:val="22"/>
        </w:rPr>
        <w:t xml:space="preserve">With GLOW STANDS, Gravity proves that innovation is still possible in the world of tripods. The </w:t>
      </w:r>
      <w:r w:rsidRPr="002226ED">
        <w:rPr>
          <w:rFonts w:ascii="Calibri" w:hAnsi="Calibri"/>
          <w:color w:val="0D0D0D" w:themeColor="text1" w:themeTint="F2"/>
          <w:sz w:val="22"/>
          <w:szCs w:val="22"/>
          <w:bdr w:val="none" w:sz="0" w:space="0" w:color="auto" w:frame="1"/>
        </w:rPr>
        <w:t>guitar and bass stands are equipped with integrated, individually adjustable LED ambient lighting, which lends a special atmosphere not only to the instruments but also to the room around them.</w:t>
      </w:r>
    </w:p>
    <w:p w14:paraId="67C17C00" w14:textId="77777777" w:rsidR="002F510F" w:rsidRPr="002226ED" w:rsidRDefault="002F510F" w:rsidP="002F510F">
      <w:pPr>
        <w:rPr>
          <w:rFonts w:ascii="Calibri" w:hAnsi="Calibri" w:cs="Calibri"/>
          <w:color w:val="000000" w:themeColor="text1"/>
          <w:sz w:val="22"/>
          <w:szCs w:val="22"/>
          <w:bdr w:val="none" w:sz="0" w:space="0" w:color="auto" w:frame="1"/>
        </w:rPr>
      </w:pPr>
    </w:p>
    <w:p w14:paraId="6E967A1B" w14:textId="63E1C833" w:rsidR="008F1107" w:rsidRPr="002226ED" w:rsidRDefault="008F1107" w:rsidP="008F1107">
      <w:pPr>
        <w:rPr>
          <w:rFonts w:ascii="Calibri" w:hAnsi="Calibri" w:cs="Calibri"/>
          <w:sz w:val="22"/>
          <w:szCs w:val="22"/>
        </w:rPr>
      </w:pPr>
      <w:r>
        <w:rPr>
          <w:rFonts w:ascii="Calibri" w:hAnsi="Calibri"/>
          <w:sz w:val="22"/>
        </w:rPr>
        <w:t xml:space="preserve">In the case of Palmer, the focus will be on the new models in the RIVER series: RIVER </w:t>
      </w:r>
      <w:proofErr w:type="spellStart"/>
      <w:r>
        <w:rPr>
          <w:rFonts w:ascii="Calibri" w:hAnsi="Calibri"/>
          <w:sz w:val="22"/>
        </w:rPr>
        <w:t>saar</w:t>
      </w:r>
      <w:proofErr w:type="spellEnd"/>
      <w:r>
        <w:rPr>
          <w:rFonts w:ascii="Calibri" w:hAnsi="Calibri"/>
          <w:sz w:val="22"/>
        </w:rPr>
        <w:t xml:space="preserve">, RIVER </w:t>
      </w:r>
      <w:proofErr w:type="spellStart"/>
      <w:r>
        <w:rPr>
          <w:rFonts w:ascii="Calibri" w:hAnsi="Calibri"/>
          <w:sz w:val="22"/>
        </w:rPr>
        <w:t>havel</w:t>
      </w:r>
      <w:proofErr w:type="spellEnd"/>
      <w:r>
        <w:rPr>
          <w:rFonts w:ascii="Calibri" w:hAnsi="Calibri"/>
          <w:sz w:val="22"/>
        </w:rPr>
        <w:t xml:space="preserve">, RIVER </w:t>
      </w:r>
      <w:proofErr w:type="spellStart"/>
      <w:r>
        <w:rPr>
          <w:rFonts w:ascii="Calibri" w:hAnsi="Calibri"/>
          <w:sz w:val="22"/>
        </w:rPr>
        <w:t>mosel</w:t>
      </w:r>
      <w:proofErr w:type="spellEnd"/>
      <w:r>
        <w:rPr>
          <w:rFonts w:ascii="Calibri" w:hAnsi="Calibri"/>
          <w:sz w:val="22"/>
        </w:rPr>
        <w:t xml:space="preserve">, RIVER inn and RIVER </w:t>
      </w:r>
      <w:proofErr w:type="spellStart"/>
      <w:r>
        <w:rPr>
          <w:rFonts w:ascii="Calibri" w:hAnsi="Calibri"/>
          <w:sz w:val="22"/>
        </w:rPr>
        <w:t>lahn</w:t>
      </w:r>
      <w:proofErr w:type="spellEnd"/>
      <w:r>
        <w:rPr>
          <w:rFonts w:ascii="Calibri" w:hAnsi="Calibri"/>
          <w:sz w:val="22"/>
        </w:rPr>
        <w:t>. The active DI boxes, splitters and Dante interfaces ensure that audio signals can flow freely and unhindered – just like the German rivers that the individual models are named for. Like all Palmer products, RIVER loudspeakers are real problem solvers on stage and in the studio, ensuring that audio signals get from A to B in the best possible quality and without distortion.</w:t>
      </w:r>
    </w:p>
    <w:p w14:paraId="6E4BC64E" w14:textId="77777777" w:rsidR="009A3DEA" w:rsidRPr="002226ED" w:rsidRDefault="009A3DEA" w:rsidP="0055401F">
      <w:pPr>
        <w:rPr>
          <w:rFonts w:ascii="Calibri" w:hAnsi="Calibri" w:cs="Calibri"/>
          <w:color w:val="000000" w:themeColor="text1"/>
          <w:sz w:val="22"/>
          <w:szCs w:val="22"/>
        </w:rPr>
      </w:pPr>
    </w:p>
    <w:p w14:paraId="1B32F568" w14:textId="77777777" w:rsidR="001C4FBC" w:rsidRPr="002226ED" w:rsidRDefault="001C4FBC">
      <w:pPr>
        <w:rPr>
          <w:rFonts w:asciiTheme="minorHAnsi" w:hAnsiTheme="minorHAnsi" w:cstheme="minorHAnsi"/>
          <w:b/>
          <w:bCs/>
          <w:sz w:val="22"/>
          <w:szCs w:val="22"/>
        </w:rPr>
      </w:pPr>
      <w:r>
        <w:rPr>
          <w:rFonts w:asciiTheme="minorHAnsi" w:hAnsiTheme="minorHAnsi"/>
          <w:b/>
          <w:sz w:val="22"/>
        </w:rPr>
        <w:t xml:space="preserve">The Adam Hall Group at the 2025 NAMM Show </w:t>
      </w:r>
    </w:p>
    <w:p w14:paraId="7C543DBF" w14:textId="23FAECCB" w:rsidR="007D3187" w:rsidRPr="002226ED" w:rsidRDefault="00F45D60" w:rsidP="007D3187">
      <w:pPr>
        <w:rPr>
          <w:rFonts w:asciiTheme="minorHAnsi" w:hAnsiTheme="minorHAnsi" w:cstheme="minorHAnsi"/>
          <w:sz w:val="22"/>
          <w:szCs w:val="22"/>
        </w:rPr>
      </w:pPr>
      <w:r>
        <w:rPr>
          <w:rFonts w:asciiTheme="minorHAnsi" w:hAnsiTheme="minorHAnsi"/>
          <w:sz w:val="22"/>
        </w:rPr>
        <w:t>#17102, Level 2, ACC North – Adam Hall Group Showroom</w:t>
      </w:r>
    </w:p>
    <w:p w14:paraId="391733F3" w14:textId="6FFC89F4" w:rsidR="007D3187" w:rsidRPr="002226ED" w:rsidRDefault="00F45D60" w:rsidP="007D3187">
      <w:pPr>
        <w:rPr>
          <w:rFonts w:ascii="Calibri" w:hAnsi="Calibri" w:cs="Calibri"/>
          <w:color w:val="000000" w:themeColor="text1"/>
          <w:sz w:val="22"/>
          <w:szCs w:val="22"/>
        </w:rPr>
      </w:pPr>
      <w:r>
        <w:rPr>
          <w:rFonts w:asciiTheme="minorHAnsi" w:hAnsiTheme="minorHAnsi"/>
          <w:sz w:val="22"/>
        </w:rPr>
        <w:t>#17301, Level 2, ACC North – Palmer, Gravity &amp; Adam Hall Cables</w:t>
      </w:r>
    </w:p>
    <w:p w14:paraId="5EF1E7D1" w14:textId="77777777" w:rsidR="00913D4C" w:rsidRPr="002226ED" w:rsidRDefault="00913D4C" w:rsidP="0055401F">
      <w:pPr>
        <w:rPr>
          <w:rFonts w:ascii="Calibri" w:hAnsi="Calibri" w:cs="Calibri"/>
          <w:color w:val="000000" w:themeColor="text1"/>
          <w:sz w:val="22"/>
          <w:szCs w:val="22"/>
        </w:rPr>
      </w:pPr>
    </w:p>
    <w:p w14:paraId="0157200F" w14:textId="62C5603B" w:rsidR="00980FEE" w:rsidRPr="002226ED" w:rsidRDefault="00314C2B">
      <w:pPr>
        <w:rPr>
          <w:rFonts w:ascii="Calibri" w:hAnsi="Calibri" w:cs="Calibri"/>
          <w:color w:val="000000" w:themeColor="text1"/>
          <w:sz w:val="22"/>
          <w:szCs w:val="22"/>
        </w:rPr>
      </w:pPr>
      <w:r>
        <w:rPr>
          <w:rFonts w:ascii="Calibri" w:hAnsi="Calibri"/>
          <w:color w:val="000000" w:themeColor="text1"/>
          <w:sz w:val="22"/>
        </w:rPr>
        <w:t>#AdamHallGroup #LDSystems #Gravity #Palmer #AdamHallCables #EventTech #ExperienceEventTechnology</w:t>
      </w:r>
    </w:p>
    <w:p w14:paraId="06759ED8" w14:textId="77777777" w:rsidR="00F22DE6" w:rsidRPr="002226ED" w:rsidRDefault="00F22DE6" w:rsidP="001D5311">
      <w:pPr>
        <w:rPr>
          <w:rFonts w:ascii="Calibri" w:hAnsi="Calibri" w:cs="Calibri"/>
          <w:b/>
          <w:sz w:val="22"/>
          <w:szCs w:val="22"/>
        </w:rPr>
      </w:pPr>
    </w:p>
    <w:p w14:paraId="695B6B35" w14:textId="7F373A48" w:rsidR="00980FEE" w:rsidRPr="002226ED" w:rsidRDefault="00314C2B">
      <w:pPr>
        <w:rPr>
          <w:rFonts w:ascii="Calibri" w:hAnsi="Calibri" w:cs="Calibri"/>
          <w:sz w:val="22"/>
          <w:szCs w:val="22"/>
        </w:rPr>
      </w:pPr>
      <w:r>
        <w:rPr>
          <w:rFonts w:ascii="Calibri" w:hAnsi="Calibri"/>
          <w:b/>
          <w:sz w:val="22"/>
        </w:rPr>
        <w:t>Further information:</w:t>
      </w:r>
      <w:r w:rsidRPr="002226ED">
        <w:rPr>
          <w:rFonts w:ascii="Calibri" w:hAnsi="Calibri"/>
          <w:b/>
          <w:sz w:val="22"/>
          <w:szCs w:val="22"/>
        </w:rPr>
        <w:br/>
      </w:r>
      <w:hyperlink r:id="rId8" w:history="1">
        <w:r>
          <w:rPr>
            <w:rStyle w:val="Hyperlink"/>
            <w:rFonts w:ascii="Calibri" w:hAnsi="Calibri"/>
            <w:sz w:val="22"/>
          </w:rPr>
          <w:t>namm.org</w:t>
        </w:r>
      </w:hyperlink>
    </w:p>
    <w:p w14:paraId="732CB211" w14:textId="77777777" w:rsidR="00BF2E41" w:rsidRPr="002226ED" w:rsidRDefault="00BF2E41" w:rsidP="001D5311">
      <w:pPr>
        <w:rPr>
          <w:rFonts w:ascii="Calibri" w:hAnsi="Calibri" w:cs="Calibri"/>
          <w:sz w:val="22"/>
          <w:szCs w:val="22"/>
        </w:rPr>
      </w:pPr>
    </w:p>
    <w:p w14:paraId="14B820A7" w14:textId="0C67DC04" w:rsidR="00980FEE" w:rsidRPr="002226ED" w:rsidRDefault="00000000">
      <w:pPr>
        <w:rPr>
          <w:rStyle w:val="Hyperlink"/>
          <w:rFonts w:ascii="Calibri" w:hAnsi="Calibri" w:cs="Calibri"/>
          <w:sz w:val="22"/>
          <w:szCs w:val="22"/>
        </w:rPr>
      </w:pPr>
      <w:hyperlink r:id="rId9">
        <w:r w:rsidR="00916A1C">
          <w:rPr>
            <w:rStyle w:val="Hyperlink"/>
            <w:rFonts w:ascii="Calibri" w:hAnsi="Calibri"/>
            <w:sz w:val="22"/>
          </w:rPr>
          <w:t>adamhall.com</w:t>
        </w:r>
      </w:hyperlink>
    </w:p>
    <w:p w14:paraId="76C95E7D" w14:textId="77777777" w:rsidR="00980FEE" w:rsidRPr="002226ED" w:rsidRDefault="00000000">
      <w:pPr>
        <w:rPr>
          <w:rStyle w:val="Hyperlink"/>
          <w:rFonts w:ascii="Calibri" w:eastAsia="Arial" w:hAnsi="Calibri" w:cs="Calibri"/>
          <w:color w:val="auto"/>
          <w:sz w:val="22"/>
          <w:szCs w:val="22"/>
          <w:u w:val="none"/>
        </w:rPr>
      </w:pPr>
      <w:hyperlink r:id="rId10" w:history="1">
        <w:r w:rsidR="001D5311">
          <w:rPr>
            <w:rStyle w:val="Hyperlink"/>
            <w:rFonts w:ascii="Calibri" w:hAnsi="Calibri"/>
            <w:sz w:val="22"/>
          </w:rPr>
          <w:t>ld-systems.com</w:t>
        </w:r>
      </w:hyperlink>
    </w:p>
    <w:p w14:paraId="263AC79D" w14:textId="6220B9B8" w:rsidR="00980FEE" w:rsidRPr="002226ED" w:rsidRDefault="00000000">
      <w:pPr>
        <w:rPr>
          <w:rStyle w:val="Hyperlink"/>
          <w:rFonts w:ascii="Calibri" w:eastAsia="Arial" w:hAnsi="Calibri" w:cs="Calibri"/>
          <w:sz w:val="22"/>
          <w:szCs w:val="22"/>
        </w:rPr>
      </w:pPr>
      <w:hyperlink r:id="rId11" w:history="1">
        <w:r w:rsidR="00916A1C">
          <w:rPr>
            <w:rStyle w:val="Hyperlink"/>
            <w:rFonts w:ascii="Calibri" w:hAnsi="Calibri"/>
            <w:sz w:val="22"/>
          </w:rPr>
          <w:t>gravitystands.com</w:t>
        </w:r>
      </w:hyperlink>
    </w:p>
    <w:p w14:paraId="3808A295" w14:textId="6D8F64E2" w:rsidR="00980FEE" w:rsidRPr="002226ED" w:rsidRDefault="00000000">
      <w:pPr>
        <w:rPr>
          <w:rStyle w:val="Hyperlink"/>
          <w:rFonts w:ascii="Calibri" w:eastAsia="Arial" w:hAnsi="Calibri" w:cs="Calibri"/>
          <w:color w:val="auto"/>
          <w:sz w:val="22"/>
          <w:szCs w:val="22"/>
          <w:u w:val="none"/>
        </w:rPr>
      </w:pPr>
      <w:hyperlink r:id="rId12" w:history="1">
        <w:r w:rsidR="00916A1C">
          <w:rPr>
            <w:rStyle w:val="Hyperlink"/>
            <w:rFonts w:ascii="Calibri" w:hAnsi="Calibri"/>
            <w:sz w:val="22"/>
          </w:rPr>
          <w:t>palmer-germany.com</w:t>
        </w:r>
      </w:hyperlink>
    </w:p>
    <w:p w14:paraId="3E521215" w14:textId="77777777" w:rsidR="00EA6251" w:rsidRPr="002226ED" w:rsidRDefault="00EA6251"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Pr>
          <w:rFonts w:ascii="Calibri" w:hAnsi="Calibri"/>
          <w:b/>
          <w:color w:val="808080"/>
          <w:sz w:val="18"/>
        </w:rPr>
        <w:t>About the 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w:t>
      </w:r>
      <w:proofErr w:type="gramStart"/>
      <w:r>
        <w:rPr>
          <w:rFonts w:ascii="Calibri" w:hAnsi="Calibri"/>
          <w:color w:val="808080" w:themeColor="background1" w:themeShade="80"/>
          <w:sz w:val="18"/>
        </w:rPr>
        <w:t>AV</w:t>
      </w:r>
      <w:proofErr w:type="gramEnd"/>
      <w:r>
        <w:rPr>
          <w:rFonts w:ascii="Calibri" w:hAnsi="Calibri"/>
          <w:color w:val="808080" w:themeColor="background1" w:themeShade="80"/>
          <w:sz w:val="18"/>
        </w:rPr>
        <w:t xml:space="preserve">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online at </w:t>
      </w:r>
      <w:hyperlink r:id="rId13"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2226ED" w:rsidSect="002F3B02">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4B118" w14:textId="77777777" w:rsidR="00EC2A14" w:rsidRDefault="00EC2A14" w:rsidP="004330C6">
      <w:r>
        <w:separator/>
      </w:r>
    </w:p>
  </w:endnote>
  <w:endnote w:type="continuationSeparator" w:id="0">
    <w:p w14:paraId="63249B61" w14:textId="77777777" w:rsidR="00EC2A14" w:rsidRDefault="00EC2A14" w:rsidP="004330C6">
      <w:r>
        <w:continuationSeparator/>
      </w:r>
    </w:p>
  </w:endnote>
  <w:endnote w:type="continuationNotice" w:id="1">
    <w:p w14:paraId="07B93CC0" w14:textId="77777777" w:rsidR="00EC2A14" w:rsidRDefault="00EC2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EC2A14">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0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9CE89" w14:textId="77777777" w:rsidR="00EC2A14" w:rsidRDefault="00EC2A14" w:rsidP="004330C6">
      <w:r>
        <w:separator/>
      </w:r>
    </w:p>
  </w:footnote>
  <w:footnote w:type="continuationSeparator" w:id="0">
    <w:p w14:paraId="0E2DDA0D" w14:textId="77777777" w:rsidR="00EC2A14" w:rsidRDefault="00EC2A14" w:rsidP="004330C6">
      <w:r>
        <w:continuationSeparator/>
      </w:r>
    </w:p>
  </w:footnote>
  <w:footnote w:type="continuationNotice" w:id="1">
    <w:p w14:paraId="400256EC" w14:textId="77777777" w:rsidR="00EC2A14" w:rsidRDefault="00EC2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1F8E"/>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2508"/>
    <w:rsid w:val="00311FA5"/>
    <w:rsid w:val="00314C2B"/>
    <w:rsid w:val="00314C5A"/>
    <w:rsid w:val="00317208"/>
    <w:rsid w:val="00323EFE"/>
    <w:rsid w:val="00324F87"/>
    <w:rsid w:val="0032562E"/>
    <w:rsid w:val="00330BB3"/>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959BC"/>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D45A1"/>
    <w:rsid w:val="005D4D95"/>
    <w:rsid w:val="005D4E2E"/>
    <w:rsid w:val="005E096F"/>
    <w:rsid w:val="005F2899"/>
    <w:rsid w:val="005F3307"/>
    <w:rsid w:val="005F3FF6"/>
    <w:rsid w:val="005F6B82"/>
    <w:rsid w:val="00600743"/>
    <w:rsid w:val="00601D54"/>
    <w:rsid w:val="0060526A"/>
    <w:rsid w:val="0060581C"/>
    <w:rsid w:val="00610CDC"/>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A2793"/>
    <w:rsid w:val="006A4552"/>
    <w:rsid w:val="006A5260"/>
    <w:rsid w:val="006B4758"/>
    <w:rsid w:val="006C2481"/>
    <w:rsid w:val="006C2799"/>
    <w:rsid w:val="006C45CF"/>
    <w:rsid w:val="006C6659"/>
    <w:rsid w:val="006D0C99"/>
    <w:rsid w:val="006D2E7A"/>
    <w:rsid w:val="006E2CFE"/>
    <w:rsid w:val="006E4981"/>
    <w:rsid w:val="006E651F"/>
    <w:rsid w:val="006E767C"/>
    <w:rsid w:val="006E7F01"/>
    <w:rsid w:val="006F2380"/>
    <w:rsid w:val="006F7A48"/>
    <w:rsid w:val="007009A4"/>
    <w:rsid w:val="007009AE"/>
    <w:rsid w:val="00700CFB"/>
    <w:rsid w:val="0071014B"/>
    <w:rsid w:val="00714303"/>
    <w:rsid w:val="007153F5"/>
    <w:rsid w:val="00716637"/>
    <w:rsid w:val="00721C7D"/>
    <w:rsid w:val="0072231E"/>
    <w:rsid w:val="00723BDD"/>
    <w:rsid w:val="00724D61"/>
    <w:rsid w:val="0072596D"/>
    <w:rsid w:val="00731148"/>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A15"/>
    <w:rsid w:val="008621A2"/>
    <w:rsid w:val="008635C3"/>
    <w:rsid w:val="00872F41"/>
    <w:rsid w:val="00873C6A"/>
    <w:rsid w:val="00873E9C"/>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2D79"/>
    <w:rsid w:val="008F3AD1"/>
    <w:rsid w:val="008F7891"/>
    <w:rsid w:val="00904362"/>
    <w:rsid w:val="00905794"/>
    <w:rsid w:val="00905B1E"/>
    <w:rsid w:val="009139FB"/>
    <w:rsid w:val="00913A6C"/>
    <w:rsid w:val="00913D4C"/>
    <w:rsid w:val="0091412C"/>
    <w:rsid w:val="009145C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1651"/>
    <w:rsid w:val="00B74AA8"/>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1A27"/>
    <w:rsid w:val="00BC2C84"/>
    <w:rsid w:val="00BC34C1"/>
    <w:rsid w:val="00BC417C"/>
    <w:rsid w:val="00BD18F0"/>
    <w:rsid w:val="00BE037B"/>
    <w:rsid w:val="00BE4BCC"/>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400C"/>
    <w:rsid w:val="00D36541"/>
    <w:rsid w:val="00D37E7B"/>
    <w:rsid w:val="00D4234B"/>
    <w:rsid w:val="00D44CBC"/>
    <w:rsid w:val="00D45AF7"/>
    <w:rsid w:val="00D52D14"/>
    <w:rsid w:val="00D60CED"/>
    <w:rsid w:val="00D63C44"/>
    <w:rsid w:val="00D67A0D"/>
    <w:rsid w:val="00D67F19"/>
    <w:rsid w:val="00D701E1"/>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70B04"/>
    <w:rsid w:val="00E72BA6"/>
    <w:rsid w:val="00E765D2"/>
    <w:rsid w:val="00E85818"/>
    <w:rsid w:val="00E86932"/>
    <w:rsid w:val="00E94C2E"/>
    <w:rsid w:val="00E963E0"/>
    <w:rsid w:val="00E9699A"/>
    <w:rsid w:val="00EA107B"/>
    <w:rsid w:val="00EA1913"/>
    <w:rsid w:val="00EA3D44"/>
    <w:rsid w:val="00EA6251"/>
    <w:rsid w:val="00EB4FE9"/>
    <w:rsid w:val="00EC2A14"/>
    <w:rsid w:val="00EC7F05"/>
    <w:rsid w:val="00ED3591"/>
    <w:rsid w:val="00ED50B9"/>
    <w:rsid w:val="00ED77FF"/>
    <w:rsid w:val="00EE0F8A"/>
    <w:rsid w:val="00EE1C16"/>
    <w:rsid w:val="00EE211F"/>
    <w:rsid w:val="00EE62E3"/>
    <w:rsid w:val="00EF2210"/>
    <w:rsid w:val="00EF260D"/>
    <w:rsid w:val="00F00F40"/>
    <w:rsid w:val="00F01B04"/>
    <w:rsid w:val="00F063C9"/>
    <w:rsid w:val="00F10AE8"/>
    <w:rsid w:val="00F1313D"/>
    <w:rsid w:val="00F14855"/>
    <w:rsid w:val="00F164EA"/>
    <w:rsid w:val="00F1756B"/>
    <w:rsid w:val="00F21E77"/>
    <w:rsid w:val="00F22DE6"/>
    <w:rsid w:val="00F27082"/>
    <w:rsid w:val="00F2799E"/>
    <w:rsid w:val="00F3463F"/>
    <w:rsid w:val="00F40FC9"/>
    <w:rsid w:val="00F4178D"/>
    <w:rsid w:val="00F455A1"/>
    <w:rsid w:val="00F45D60"/>
    <w:rsid w:val="00F46090"/>
    <w:rsid w:val="00F55236"/>
    <w:rsid w:val="00F569ED"/>
    <w:rsid w:val="00F571EF"/>
    <w:rsid w:val="00F62431"/>
    <w:rsid w:val="00F66FBC"/>
    <w:rsid w:val="00F739A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519F"/>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mm.org/" TargetMode="External"/><Relationship Id="rId13" Type="http://schemas.openxmlformats.org/officeDocument/2006/relationships/hyperlink" Target="https://www.adamhall.com/de-de" TargetMode="External"/><Relationship Id="rId3" Type="http://schemas.openxmlformats.org/officeDocument/2006/relationships/settings" Target="settings.xml"/><Relationship Id="rId7" Type="http://schemas.openxmlformats.org/officeDocument/2006/relationships/hyperlink" Target="https://www.ld-systems.com/en/MAILA/" TargetMode="External"/><Relationship Id="rId12" Type="http://schemas.openxmlformats.org/officeDocument/2006/relationships/hyperlink" Target="https://www.palmer-germany.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ravitystands.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845</Words>
  <Characters>5330</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5</cp:revision>
  <cp:lastPrinted>2019-01-10T17:28:00Z</cp:lastPrinted>
  <dcterms:created xsi:type="dcterms:W3CDTF">2024-12-10T16:00:00Z</dcterms:created>
  <dcterms:modified xsi:type="dcterms:W3CDTF">2024-12-11T10:33:00Z</dcterms:modified>
</cp:coreProperties>
</file>